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湛江市总工会开展“深入学习贯彻习近平总书记关于工人阶级和工会工作重要论述”职工书法作品征集活动获奖名单公示</w:t>
      </w:r>
    </w:p>
    <w:p>
      <w:pP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自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“深入学习贯彻习近平总书记关于工人阶级和工会工作重要论述”职工书法作品征集活动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启动以来，广大职工踊跃参与，经过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选拔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评审，共有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评选出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优秀作品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20件，入围作品10件。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现将评选结果公示如下(详情见附件)，公示时间：2022年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8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16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日-2022年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8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23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日，如有异议，请以电话或信函等方式实名向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湛江市总工会宣教部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反映。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联系人：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凌海飞 陆梦婷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联系电话：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3210545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电子邮箱: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zjszgh_xjb@zhanjiang.gov.cn。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邮政编码：524026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联系地址: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湛江市赤坎区海滨大道北123号电视台三楼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湛江市总工会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2022年8月16日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附件：“深入学习贯彻习近平总书记关于工人阶级和工会工作重要论述”职工书法作品征集活动获奖名单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一、 优秀奖（20人）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320" w:firstLineChars="1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黄海明  高学劲  劳逸琳  李叶程  林开重  谢  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320" w:firstLineChars="1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黄廉萋  陈顺利  黎春辉  康上华  张康灼  马超文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320" w:firstLineChars="1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余友杰  黄海洪  莫文韬  梁治林  伍敬德  陈小生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320" w:firstLineChars="100"/>
        <w:jc w:val="lef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黎起荣  林国养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二、入围奖（10人）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320" w:firstLineChars="1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蔡春桃  陈心雄  许权武  招栋秋  陈 放  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320" w:firstLineChars="1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温  成  傅凌雁  陈木明  谢明贵  陈 锋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5780E383-0DC5-41BA-A8CC-53621A8C425C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45F6C910-07BC-423E-8911-411DCF7FDFF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A166807-A8A9-4F12-AE88-47E5A87C8B8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80D86"/>
    <w:rsid w:val="0AEF4E9D"/>
    <w:rsid w:val="38500D90"/>
    <w:rsid w:val="40F9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2022-08-16T09:53:00Z</dcterms:created>
  <dc:creator>admin</dc:creator>
  <cp:lastModifiedBy>海淀群眾小王</cp:lastModifiedBy>
  <dcterms:modified xsi:type="dcterms:W3CDTF">2022-08-16T10:06:09Z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D625B37143F24C458654186414191648</vt:lpwstr>
  </property>
</Properties>
</file>