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6E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13C23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B5AE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广东省职工保障互助会湛江代办处</w:t>
      </w:r>
    </w:p>
    <w:p w14:paraId="19C571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业务项目外包服务报价文件（模板）</w:t>
      </w:r>
      <w:bookmarkEnd w:id="0"/>
    </w:p>
    <w:p w14:paraId="46854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014F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项目名称：广东省职工保障互助会湛江代办处部分外包服务采购项目</w:t>
      </w:r>
    </w:p>
    <w:p w14:paraId="272FE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供应商名称：[供应商全称]</w:t>
      </w:r>
    </w:p>
    <w:p w14:paraId="7DE85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提交日期：[年/月/日]</w:t>
      </w:r>
    </w:p>
    <w:p w14:paraId="6108F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一、公司简介</w:t>
      </w:r>
    </w:p>
    <w:p w14:paraId="16736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公司名称：</w:t>
      </w:r>
    </w:p>
    <w:p w14:paraId="2A71C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成立时间：</w:t>
      </w:r>
    </w:p>
    <w:p w14:paraId="5CBE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注册资本：</w:t>
      </w:r>
    </w:p>
    <w:p w14:paraId="40AEF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公司地址：</w:t>
      </w:r>
    </w:p>
    <w:p w14:paraId="642AC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主营业务：</w:t>
      </w:r>
    </w:p>
    <w:p w14:paraId="54FBA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相关业绩：</w:t>
      </w:r>
    </w:p>
    <w:p w14:paraId="20470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二、服务方案</w:t>
      </w:r>
    </w:p>
    <w:p w14:paraId="2544F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服务内容概述：</w:t>
      </w:r>
    </w:p>
    <w:p w14:paraId="6B6BE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1.协助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广东省职工保障互助会湛江代办处业务的日常运营与管理</w:t>
      </w:r>
    </w:p>
    <w:p w14:paraId="21320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2.协助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互助保障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参保、理赔等业务的咨询与办理</w:t>
      </w:r>
    </w:p>
    <w:p w14:paraId="21897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3.协助相关业务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数据统计、分析及报告撰写</w:t>
      </w:r>
    </w:p>
    <w:p w14:paraId="7AFDD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其他相关服务支持</w:t>
      </w:r>
    </w:p>
    <w:p w14:paraId="4D9DB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实施计划：</w:t>
      </w:r>
    </w:p>
    <w:p w14:paraId="23142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阶段1：项目启动（时间：XX）</w:t>
      </w:r>
    </w:p>
    <w:p w14:paraId="7D42F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阶段2：业务对接与培训（时间：XX）</w:t>
      </w:r>
    </w:p>
    <w:p w14:paraId="5FF77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阶段3：正式运营（时间：XX）</w:t>
      </w:r>
    </w:p>
    <w:p w14:paraId="44D21E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阶段4：定期总结与优化（时间：XX）</w:t>
      </w:r>
    </w:p>
    <w:p w14:paraId="79CCB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人员配置：</w:t>
      </w:r>
    </w:p>
    <w:p w14:paraId="71429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承保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业务员：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</w:t>
      </w:r>
    </w:p>
    <w:p w14:paraId="2CB91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理赔业务员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</w:t>
      </w:r>
    </w:p>
    <w:p w14:paraId="4AAB3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其他人员：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人</w:t>
      </w:r>
    </w:p>
    <w:p w14:paraId="30C64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服务质量保障措施：</w:t>
      </w:r>
    </w:p>
    <w:p w14:paraId="7068D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三、报价明细</w:t>
      </w:r>
    </w:p>
    <w:p w14:paraId="50F47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服务费用：</w:t>
      </w:r>
    </w:p>
    <w:p w14:paraId="1E8A16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1.人员工资（含个人五险一金）：55440元/年/人×5=277200元；</w:t>
      </w:r>
    </w:p>
    <w:p w14:paraId="1D28BC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2.社会保险、公积金（单位部分）：16800元/年/人×5=84000元；</w:t>
      </w:r>
    </w:p>
    <w:p w14:paraId="3FC0BA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3.工作津贴（含理赔调查津贴）：3600元/年/人×2=7200元；</w:t>
      </w:r>
    </w:p>
    <w:p w14:paraId="11B53C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4.人员年度考核绩效：1000元/年/人×2=2000元；</w:t>
      </w:r>
    </w:p>
    <w:p w14:paraId="002F8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5.差旅费等其他费用：10000元/年；</w:t>
      </w:r>
    </w:p>
    <w:p w14:paraId="79C62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6.外包公司服务费用：54000元/年。</w:t>
      </w:r>
    </w:p>
    <w:p w14:paraId="17B985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备注：以上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1至5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为固定费用，不参与报价。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7B257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付款方式：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月结算</w:t>
      </w:r>
    </w:p>
    <w:p w14:paraId="607DD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总报价：人民币XX元（大写：XX元整）</w:t>
      </w:r>
    </w:p>
    <w:p w14:paraId="0FF5F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四、相关证明材料</w:t>
      </w:r>
    </w:p>
    <w:p w14:paraId="2129B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营业执照复印件（加盖公章）</w:t>
      </w:r>
    </w:p>
    <w:p w14:paraId="326BF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资质证书复印件（如有）</w:t>
      </w:r>
    </w:p>
    <w:p w14:paraId="46770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相关业绩证明文件（如有）</w:t>
      </w:r>
    </w:p>
    <w:p w14:paraId="1C90E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其他证明材料（如有）</w:t>
      </w:r>
    </w:p>
    <w:p w14:paraId="1AC9C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五、其他说明</w:t>
      </w:r>
    </w:p>
    <w:p w14:paraId="5390B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对项目的建议或特殊要求：</w:t>
      </w:r>
    </w:p>
    <w:p w14:paraId="0E38E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其他需要说明的事项：</w:t>
      </w:r>
    </w:p>
    <w:p w14:paraId="4BB19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供应商声明</w:t>
      </w:r>
    </w:p>
    <w:p w14:paraId="74AD0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本公司承诺所提供的报价文件真实、有效，并愿意承担因提供虚假信息所产生的一切法律责任。</w:t>
      </w:r>
    </w:p>
    <w:p w14:paraId="6997F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供应商名称：</w:t>
      </w:r>
    </w:p>
    <w:p w14:paraId="02531A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授权代表签字：</w:t>
      </w:r>
    </w:p>
    <w:p w14:paraId="5C6BB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日期：</w:t>
      </w:r>
    </w:p>
    <w:p w14:paraId="3303CD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FABE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027F6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附件：1.营业执照复印件</w:t>
      </w:r>
    </w:p>
    <w:p w14:paraId="5B452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2.资质证书复印件</w:t>
      </w:r>
    </w:p>
    <w:p w14:paraId="7F7DF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3.相关业绩证明文件</w:t>
      </w:r>
    </w:p>
    <w:p w14:paraId="36C1F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4.其他证明材料</w:t>
      </w:r>
    </w:p>
    <w:p w14:paraId="2F1D3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5A13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292E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备注：</w:t>
      </w:r>
    </w:p>
    <w:p w14:paraId="263BD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请供应商根据实际情况填写并加盖公章；</w:t>
      </w:r>
    </w:p>
    <w:p w14:paraId="17C62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报价文件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须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密封提交，封面注明“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广东省职工保障互助会湛江代办处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业务项目外包服务报价文件”。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7C44A9-6F0C-4BD1-BBB8-A009332F3E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E400DF-CE2A-4751-B3C2-313610045BE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04D74E-2D3C-44F8-8C56-00F41A218B6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AC0B160E-F814-4D75-BA0F-91159DED9F9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E03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369CF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369CF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8537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2E22"/>
    <w:rsid w:val="04930F88"/>
    <w:rsid w:val="08D14FA8"/>
    <w:rsid w:val="0BE2223B"/>
    <w:rsid w:val="0CAE5E9E"/>
    <w:rsid w:val="0DFE11D3"/>
    <w:rsid w:val="14465682"/>
    <w:rsid w:val="1537141C"/>
    <w:rsid w:val="16473C9F"/>
    <w:rsid w:val="1A60549E"/>
    <w:rsid w:val="1C5F19D6"/>
    <w:rsid w:val="2D7D4FF2"/>
    <w:rsid w:val="3EBD0022"/>
    <w:rsid w:val="48D22082"/>
    <w:rsid w:val="570F4566"/>
    <w:rsid w:val="5A8F7E9A"/>
    <w:rsid w:val="5AC97A40"/>
    <w:rsid w:val="5F075B68"/>
    <w:rsid w:val="5F4C74F8"/>
    <w:rsid w:val="60A83CD1"/>
    <w:rsid w:val="61036A37"/>
    <w:rsid w:val="665E3732"/>
    <w:rsid w:val="698956DA"/>
    <w:rsid w:val="6F372F84"/>
    <w:rsid w:val="73025DBD"/>
    <w:rsid w:val="753B0F25"/>
    <w:rsid w:val="7990520F"/>
    <w:rsid w:val="7A19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宋体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1955</Words>
  <Characters>2106</Characters>
  <Lines>0</Lines>
  <Paragraphs>0</Paragraphs>
  <TotalTime>3</TotalTime>
  <ScaleCrop>false</ScaleCrop>
  <LinksUpToDate>false</LinksUpToDate>
  <CharactersWithSpaces>2155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2025-02-08T01:47:00Z</dcterms:created>
  <dc:creator>Administrator</dc:creator>
  <cp:lastModifiedBy>海淀群眾小王</cp:lastModifiedBy>
  <cp:lastPrinted>2025-03-05T08:45:00Z</cp:lastPrinted>
  <dcterms:modified xsi:type="dcterms:W3CDTF">2025-03-06T02:13:41Z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eyJoZGlkIjoiZjNlYTAzNzQ0NTVkMGUwOWM1ZmRjMWYyN2RmM2IyZDAiLCJ1c2VySWQiOiI2MjIyMzU0MjgifQ==</vt:lpwstr>
  </property>
  <property fmtid="{D5CDD505-2E9C-101B-9397-08002B2CF9AE}" pid="4" name="ICV">
    <vt:lpwstr>E026086C42404DE0AFDC340CF9885515_13</vt:lpwstr>
  </property>
</Properties>
</file>