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3C64">
      <w:pPr>
        <w:autoSpaceDE w:val="0"/>
        <w:autoSpaceDN w:val="0"/>
        <w:adjustRightInd w:val="0"/>
        <w:spacing w:line="580" w:lineRule="exact"/>
        <w:ind w:left="2" w:right="105" w:rightChars="5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湛江市2024年广东省劳动竞赛五一奖和工人先锋号推荐名单</w:t>
      </w:r>
    </w:p>
    <w:bookmarkEnd w:id="0"/>
    <w:p w14:paraId="38BC67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37B086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五一劳动奖章（</w:t>
      </w: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名）</w:t>
      </w:r>
    </w:p>
    <w:p w14:paraId="17734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刘和兴  中海石油（中国）有限公司湛江分公司工程技术作业中心总经理</w:t>
      </w:r>
    </w:p>
    <w:p w14:paraId="1D533B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吴俊强  广东省南粤交通吴川支线高速公路管理处党支部书记、管理处主任</w:t>
      </w:r>
    </w:p>
    <w:p w14:paraId="4BBF3E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63E3B4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工人先锋号（</w:t>
      </w: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4个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5178C6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中海石油（中国）有限公司湛江分公司工程技术作业中心</w:t>
      </w:r>
    </w:p>
    <w:p w14:paraId="54786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中海石油（中国）有限公司湛江分公司海洋石油116油田</w:t>
      </w:r>
    </w:p>
    <w:p w14:paraId="48C31B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中海油田服务股份有限公司钻井事业部湛江作业公司海洋石油931平台</w:t>
      </w:r>
    </w:p>
    <w:p w14:paraId="244BCD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保利长大工程有限公司湛江机场高速土建工程TJ1合同段项目经理部</w:t>
      </w:r>
    </w:p>
    <w:p w14:paraId="5FF1B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7B6"/>
    <w:rsid w:val="55DE0971"/>
    <w:rsid w:val="7E7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2025-04-01T09:40:00Z</dcterms:created>
  <dc:creator>海淀群眾小王</dc:creator>
  <cp:lastModifiedBy>海淀群眾小王</cp:lastModifiedBy>
  <dcterms:modified xsi:type="dcterms:W3CDTF">2025-04-01T09:43:38Z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AFE38630007348D782F80CBD54577D18_13</vt:lpwstr>
  </property>
  <property fmtid="{D5CDD505-2E9C-101B-9397-08002B2CF9AE}" pid="4" name="KSOTemplateDocerSaveRecord">
    <vt:lpwstr>eyJoZGlkIjoiMTEyNGUyMWZiYzFkNjBmMmJlMTg0OWNmYTA1NTNhOWEiLCJ1c2VySWQiOiI2MjIyMzU0MjgifQ==</vt:lpwstr>
  </property>
</Properties>
</file>